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0A" w:rsidRPr="00587731" w:rsidRDefault="00C4550A" w:rsidP="00587731">
      <w:pPr>
        <w:rPr>
          <w:b/>
          <w:color w:val="000000" w:themeColor="text1"/>
          <w:sz w:val="28"/>
          <w:szCs w:val="28"/>
        </w:rPr>
      </w:pPr>
      <w:r w:rsidRPr="00587731">
        <w:rPr>
          <w:b/>
          <w:color w:val="000000" w:themeColor="text1"/>
          <w:sz w:val="28"/>
          <w:szCs w:val="28"/>
        </w:rPr>
        <w:t xml:space="preserve">Mẫu số </w:t>
      </w:r>
      <w:r w:rsidR="00CB365C" w:rsidRPr="00587731">
        <w:rPr>
          <w:b/>
          <w:color w:val="000000" w:themeColor="text1"/>
          <w:sz w:val="28"/>
          <w:szCs w:val="28"/>
        </w:rPr>
        <w:t>01/XĐTMS/TXNK</w:t>
      </w:r>
    </w:p>
    <w:p w:rsidR="0053523F" w:rsidRPr="0053523F" w:rsidRDefault="0053523F" w:rsidP="00E31BEA">
      <w:pPr>
        <w:jc w:val="right"/>
        <w:rPr>
          <w:b/>
          <w:i/>
          <w:color w:val="000000" w:themeColor="text1"/>
          <w:sz w:val="10"/>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670"/>
      </w:tblGrid>
      <w:tr w:rsidR="007A517F" w:rsidTr="007A517F">
        <w:tc>
          <w:tcPr>
            <w:tcW w:w="3402" w:type="dxa"/>
            <w:hideMark/>
          </w:tcPr>
          <w:p w:rsidR="007A517F" w:rsidRDefault="00602F9D">
            <w:pPr>
              <w:jc w:val="center"/>
              <w:rPr>
                <w:b/>
                <w:sz w:val="26"/>
                <w:szCs w:val="26"/>
              </w:rPr>
            </w:pPr>
            <w:r w:rsidRPr="00602F9D">
              <w:rPr>
                <w:szCs w:val="24"/>
              </w:rPr>
              <w:pict>
                <v:shapetype id="_x0000_t32" coordsize="21600,21600" o:spt="32" o:oned="t" path="m,l21600,21600e" filled="f">
                  <v:path arrowok="t" fillok="f" o:connecttype="none"/>
                  <o:lock v:ext="edit" shapetype="t"/>
                </v:shapetype>
                <v:shape id="_x0000_s1033" type="#_x0000_t32" style="position:absolute;left:0;text-align:left;margin-left:35.55pt;margin-top:19.9pt;width:68.25pt;height:0;z-index:251657216" o:connectortype="straight"/>
              </w:pict>
            </w:r>
            <w:r w:rsidR="007A517F">
              <w:rPr>
                <w:b/>
                <w:sz w:val="26"/>
                <w:szCs w:val="26"/>
              </w:rPr>
              <w:t>TÊN TỔ CHỨC, CÁ NHÂN</w:t>
            </w:r>
          </w:p>
          <w:p w:rsidR="007A517F" w:rsidRDefault="007A517F" w:rsidP="00373872">
            <w:pPr>
              <w:spacing w:before="440"/>
              <w:jc w:val="center"/>
              <w:rPr>
                <w:sz w:val="26"/>
                <w:szCs w:val="26"/>
              </w:rPr>
            </w:pPr>
            <w:r>
              <w:rPr>
                <w:sz w:val="26"/>
                <w:szCs w:val="26"/>
              </w:rPr>
              <w:t>Số: ……./</w:t>
            </w:r>
            <w:r w:rsidR="00E316BC">
              <w:rPr>
                <w:sz w:val="26"/>
                <w:szCs w:val="26"/>
              </w:rPr>
              <w:t xml:space="preserve"> </w:t>
            </w:r>
            <w:r>
              <w:rPr>
                <w:sz w:val="26"/>
                <w:szCs w:val="26"/>
              </w:rPr>
              <w:t>…..</w:t>
            </w:r>
          </w:p>
        </w:tc>
        <w:tc>
          <w:tcPr>
            <w:tcW w:w="5670" w:type="dxa"/>
            <w:hideMark/>
          </w:tcPr>
          <w:p w:rsidR="007A517F" w:rsidRPr="00152688" w:rsidRDefault="007A517F">
            <w:pPr>
              <w:jc w:val="center"/>
              <w:rPr>
                <w:b/>
                <w:szCs w:val="24"/>
              </w:rPr>
            </w:pPr>
            <w:r w:rsidRPr="00152688">
              <w:rPr>
                <w:b/>
                <w:szCs w:val="24"/>
              </w:rPr>
              <w:t>CỘNG HÒA XÃ HỘI CHỦ NGHĨA VIỆT NAM</w:t>
            </w:r>
          </w:p>
          <w:p w:rsidR="007A517F" w:rsidRPr="00152688" w:rsidRDefault="007A517F">
            <w:pPr>
              <w:jc w:val="center"/>
              <w:rPr>
                <w:b/>
                <w:sz w:val="26"/>
                <w:szCs w:val="26"/>
              </w:rPr>
            </w:pPr>
            <w:r w:rsidRPr="00152688">
              <w:rPr>
                <w:b/>
                <w:sz w:val="26"/>
                <w:szCs w:val="26"/>
              </w:rPr>
              <w:t>Độc lập - Tự do - Hạnh phúc</w:t>
            </w:r>
          </w:p>
          <w:p w:rsidR="007A517F" w:rsidRPr="00152688" w:rsidRDefault="00602F9D" w:rsidP="00373872">
            <w:pPr>
              <w:spacing w:before="120"/>
              <w:jc w:val="center"/>
              <w:rPr>
                <w:i/>
                <w:sz w:val="26"/>
                <w:szCs w:val="26"/>
              </w:rPr>
            </w:pPr>
            <w:r w:rsidRPr="00602F9D">
              <w:rPr>
                <w:sz w:val="26"/>
                <w:szCs w:val="26"/>
              </w:rPr>
              <w:pict>
                <v:shape id="_x0000_s1034" type="#_x0000_t32" style="position:absolute;left:0;text-align:left;margin-left:55.5pt;margin-top:.85pt;width:166.5pt;height:0;z-index:251658240" o:connectortype="straight"/>
              </w:pict>
            </w:r>
            <w:r w:rsidR="007A517F" w:rsidRPr="00152688">
              <w:rPr>
                <w:i/>
                <w:sz w:val="26"/>
                <w:szCs w:val="26"/>
              </w:rPr>
              <w:t>…….., ngày….tháng….năm….</w:t>
            </w:r>
          </w:p>
        </w:tc>
      </w:tr>
    </w:tbl>
    <w:p w:rsidR="00E316BC" w:rsidRDefault="00E316BC" w:rsidP="00C4550A">
      <w:pPr>
        <w:jc w:val="center"/>
        <w:rPr>
          <w:b/>
          <w:sz w:val="28"/>
          <w:szCs w:val="26"/>
        </w:rPr>
      </w:pPr>
    </w:p>
    <w:p w:rsidR="00E316BC" w:rsidRDefault="00E316BC" w:rsidP="00C4550A">
      <w:pPr>
        <w:jc w:val="center"/>
        <w:rPr>
          <w:b/>
          <w:sz w:val="28"/>
          <w:szCs w:val="26"/>
        </w:rPr>
      </w:pPr>
    </w:p>
    <w:p w:rsidR="003E58DB" w:rsidRDefault="00C4550A" w:rsidP="00C4550A">
      <w:pPr>
        <w:jc w:val="center"/>
        <w:rPr>
          <w:b/>
          <w:sz w:val="28"/>
          <w:szCs w:val="26"/>
        </w:rPr>
      </w:pPr>
      <w:r w:rsidRPr="001D2809">
        <w:rPr>
          <w:b/>
          <w:sz w:val="28"/>
          <w:szCs w:val="26"/>
        </w:rPr>
        <w:t xml:space="preserve">ĐƠN ĐỀ NGHỊ </w:t>
      </w:r>
    </w:p>
    <w:p w:rsidR="00C4550A" w:rsidRDefault="003E58DB" w:rsidP="00C4550A">
      <w:pPr>
        <w:jc w:val="center"/>
        <w:rPr>
          <w:b/>
          <w:sz w:val="28"/>
          <w:szCs w:val="26"/>
        </w:rPr>
      </w:pPr>
      <w:r>
        <w:rPr>
          <w:b/>
          <w:sz w:val="28"/>
          <w:szCs w:val="26"/>
        </w:rPr>
        <w:t>Về việc xác định trước mã số</w:t>
      </w:r>
    </w:p>
    <w:p w:rsidR="00C4550A" w:rsidRPr="001D2809" w:rsidRDefault="00C4550A" w:rsidP="00C4550A">
      <w:pPr>
        <w:jc w:val="center"/>
        <w:rPr>
          <w:b/>
          <w:sz w:val="28"/>
          <w:szCs w:val="26"/>
        </w:rPr>
      </w:pPr>
    </w:p>
    <w:p w:rsidR="00E316BC" w:rsidRDefault="00E316BC" w:rsidP="00C4550A">
      <w:pPr>
        <w:ind w:firstLine="2640"/>
        <w:rPr>
          <w:sz w:val="28"/>
          <w:szCs w:val="28"/>
        </w:rPr>
      </w:pPr>
    </w:p>
    <w:p w:rsidR="00C4550A" w:rsidRDefault="00C4550A" w:rsidP="00C4550A">
      <w:pPr>
        <w:ind w:firstLine="2640"/>
        <w:rPr>
          <w:sz w:val="28"/>
          <w:szCs w:val="28"/>
        </w:rPr>
      </w:pPr>
      <w:r>
        <w:rPr>
          <w:sz w:val="28"/>
          <w:szCs w:val="28"/>
        </w:rPr>
        <w:t>Kính gửi: …….</w:t>
      </w:r>
    </w:p>
    <w:p w:rsidR="00C4550A" w:rsidRDefault="00C4550A" w:rsidP="00C4550A">
      <w:pPr>
        <w:ind w:firstLine="2640"/>
        <w:rPr>
          <w:sz w:val="28"/>
          <w:szCs w:val="28"/>
        </w:rPr>
      </w:pPr>
    </w:p>
    <w:p w:rsidR="00C4550A" w:rsidRDefault="00C4550A" w:rsidP="00C4550A">
      <w:pPr>
        <w:jc w:val="both"/>
        <w:rPr>
          <w:sz w:val="28"/>
          <w:szCs w:val="28"/>
        </w:rPr>
      </w:pPr>
      <w:r>
        <w:rPr>
          <w:b/>
          <w:sz w:val="28"/>
          <w:szCs w:val="28"/>
        </w:rPr>
        <w:t>A. Tổ chức, cá nhân đề nghị</w:t>
      </w:r>
      <w:r w:rsidR="003E58DB">
        <w:rPr>
          <w:b/>
          <w:sz w:val="28"/>
          <w:szCs w:val="28"/>
        </w:rPr>
        <w:t xml:space="preserve"> </w:t>
      </w:r>
      <w:r w:rsidRPr="009C6FA6">
        <w:rPr>
          <w:b/>
          <w:sz w:val="28"/>
          <w:szCs w:val="28"/>
        </w:rPr>
        <w:t>xác định trước mã số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585"/>
      </w:tblGrid>
      <w:tr w:rsidR="00C4550A" w:rsidRPr="008A59BD" w:rsidTr="002E5FFB">
        <w:tc>
          <w:tcPr>
            <w:tcW w:w="9855" w:type="dxa"/>
            <w:gridSpan w:val="2"/>
          </w:tcPr>
          <w:p w:rsidR="00C4550A" w:rsidRPr="008A59BD" w:rsidRDefault="00C4550A" w:rsidP="002E5FFB">
            <w:pPr>
              <w:spacing w:before="60" w:after="60"/>
              <w:jc w:val="both"/>
              <w:rPr>
                <w:sz w:val="28"/>
                <w:szCs w:val="28"/>
              </w:rPr>
            </w:pPr>
            <w:r>
              <w:rPr>
                <w:sz w:val="28"/>
                <w:szCs w:val="28"/>
              </w:rPr>
              <w:t xml:space="preserve">1. </w:t>
            </w:r>
            <w:r w:rsidRPr="008A59BD">
              <w:rPr>
                <w:sz w:val="28"/>
                <w:szCs w:val="28"/>
              </w:rPr>
              <w:t>Tên:</w:t>
            </w:r>
          </w:p>
        </w:tc>
      </w:tr>
      <w:tr w:rsidR="00C4550A" w:rsidRPr="008A59BD" w:rsidTr="002E5FFB">
        <w:tc>
          <w:tcPr>
            <w:tcW w:w="9855" w:type="dxa"/>
            <w:gridSpan w:val="2"/>
          </w:tcPr>
          <w:p w:rsidR="00C4550A" w:rsidRPr="008A59BD" w:rsidRDefault="00C4550A" w:rsidP="002E5FFB">
            <w:pPr>
              <w:spacing w:before="60" w:after="60"/>
              <w:jc w:val="both"/>
              <w:rPr>
                <w:sz w:val="28"/>
                <w:szCs w:val="28"/>
              </w:rPr>
            </w:pPr>
            <w:r>
              <w:rPr>
                <w:sz w:val="28"/>
                <w:szCs w:val="28"/>
              </w:rPr>
              <w:t xml:space="preserve">2. </w:t>
            </w:r>
            <w:r w:rsidRPr="008A59BD">
              <w:rPr>
                <w:sz w:val="28"/>
                <w:szCs w:val="28"/>
              </w:rPr>
              <w:t xml:space="preserve">Địa chỉ:                                                                          </w:t>
            </w:r>
          </w:p>
        </w:tc>
      </w:tr>
      <w:tr w:rsidR="00C4550A" w:rsidRPr="008A59BD" w:rsidTr="002E5FFB">
        <w:tc>
          <w:tcPr>
            <w:tcW w:w="4927" w:type="dxa"/>
          </w:tcPr>
          <w:p w:rsidR="00C4550A" w:rsidRPr="008A59BD" w:rsidRDefault="00C4550A" w:rsidP="002E5FFB">
            <w:pPr>
              <w:spacing w:before="60" w:after="60"/>
              <w:jc w:val="both"/>
              <w:rPr>
                <w:sz w:val="28"/>
                <w:szCs w:val="28"/>
              </w:rPr>
            </w:pPr>
            <w:r>
              <w:rPr>
                <w:sz w:val="28"/>
                <w:szCs w:val="28"/>
              </w:rPr>
              <w:t xml:space="preserve">3. </w:t>
            </w:r>
            <w:r w:rsidRPr="008A59BD">
              <w:rPr>
                <w:sz w:val="28"/>
                <w:szCs w:val="28"/>
              </w:rPr>
              <w:t>Điện thoại:</w:t>
            </w:r>
          </w:p>
        </w:tc>
        <w:tc>
          <w:tcPr>
            <w:tcW w:w="4928" w:type="dxa"/>
          </w:tcPr>
          <w:p w:rsidR="00C4550A" w:rsidRPr="008A59BD" w:rsidRDefault="00C4550A" w:rsidP="002E5FFB">
            <w:pPr>
              <w:spacing w:before="60" w:after="60"/>
              <w:jc w:val="both"/>
              <w:rPr>
                <w:sz w:val="28"/>
                <w:szCs w:val="28"/>
              </w:rPr>
            </w:pPr>
            <w:r>
              <w:rPr>
                <w:sz w:val="28"/>
                <w:szCs w:val="28"/>
              </w:rPr>
              <w:t>4. Fax:</w:t>
            </w:r>
          </w:p>
        </w:tc>
      </w:tr>
      <w:tr w:rsidR="00C4550A" w:rsidRPr="008A59BD" w:rsidTr="002E5FFB">
        <w:tc>
          <w:tcPr>
            <w:tcW w:w="9855" w:type="dxa"/>
            <w:gridSpan w:val="2"/>
          </w:tcPr>
          <w:p w:rsidR="00C4550A" w:rsidRPr="008A59BD" w:rsidRDefault="00C4550A" w:rsidP="002E5FFB">
            <w:pPr>
              <w:spacing w:before="60" w:after="60"/>
              <w:jc w:val="both"/>
              <w:rPr>
                <w:sz w:val="28"/>
                <w:szCs w:val="28"/>
              </w:rPr>
            </w:pPr>
            <w:r>
              <w:rPr>
                <w:sz w:val="28"/>
                <w:szCs w:val="28"/>
              </w:rPr>
              <w:t xml:space="preserve">5. </w:t>
            </w:r>
            <w:r w:rsidRPr="008A59BD">
              <w:rPr>
                <w:sz w:val="28"/>
                <w:szCs w:val="28"/>
              </w:rPr>
              <w:t>Mã số thuế:</w:t>
            </w:r>
          </w:p>
        </w:tc>
      </w:tr>
    </w:tbl>
    <w:p w:rsidR="00C4550A" w:rsidRDefault="00C4550A" w:rsidP="00C4550A">
      <w:pPr>
        <w:jc w:val="both"/>
        <w:rPr>
          <w:b/>
          <w:sz w:val="28"/>
          <w:szCs w:val="28"/>
        </w:rPr>
      </w:pPr>
    </w:p>
    <w:p w:rsidR="00C4550A" w:rsidRDefault="00C4550A" w:rsidP="00C4550A">
      <w:pPr>
        <w:jc w:val="both"/>
        <w:rPr>
          <w:b/>
          <w:sz w:val="28"/>
          <w:szCs w:val="28"/>
        </w:rPr>
      </w:pPr>
      <w:r>
        <w:rPr>
          <w:b/>
          <w:sz w:val="28"/>
          <w:szCs w:val="28"/>
        </w:rPr>
        <w:t>B. H</w:t>
      </w:r>
      <w:r w:rsidRPr="00C2575D">
        <w:rPr>
          <w:b/>
          <w:sz w:val="28"/>
          <w:szCs w:val="28"/>
        </w:rPr>
        <w:t xml:space="preserve">àng hóa </w:t>
      </w:r>
      <w:r>
        <w:rPr>
          <w:b/>
          <w:sz w:val="28"/>
          <w:szCs w:val="28"/>
        </w:rPr>
        <w:t>đề nghị</w:t>
      </w:r>
      <w:r w:rsidR="003E58DB">
        <w:rPr>
          <w:b/>
          <w:sz w:val="28"/>
          <w:szCs w:val="28"/>
        </w:rPr>
        <w:t xml:space="preserve"> </w:t>
      </w:r>
      <w:r>
        <w:rPr>
          <w:b/>
          <w:sz w:val="28"/>
          <w:szCs w:val="28"/>
        </w:rPr>
        <w:t>xác định trước mã số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585"/>
      </w:tblGrid>
      <w:tr w:rsidR="00C4550A" w:rsidRPr="008A59BD" w:rsidTr="002E5FFB">
        <w:tc>
          <w:tcPr>
            <w:tcW w:w="9855" w:type="dxa"/>
            <w:gridSpan w:val="2"/>
          </w:tcPr>
          <w:p w:rsidR="00C4550A" w:rsidRPr="008A59BD" w:rsidRDefault="00C4550A" w:rsidP="002E5FFB">
            <w:pPr>
              <w:pStyle w:val="ListParagraph"/>
              <w:spacing w:before="60" w:after="60"/>
              <w:ind w:left="0"/>
              <w:jc w:val="both"/>
              <w:rPr>
                <w:b/>
                <w:sz w:val="28"/>
                <w:szCs w:val="28"/>
              </w:rPr>
            </w:pPr>
            <w:r>
              <w:rPr>
                <w:sz w:val="28"/>
                <w:szCs w:val="28"/>
              </w:rPr>
              <w:t xml:space="preserve">6. </w:t>
            </w:r>
            <w:r w:rsidRPr="008A59BD">
              <w:rPr>
                <w:sz w:val="28"/>
                <w:szCs w:val="28"/>
              </w:rPr>
              <w:t xml:space="preserve">Tên thương mại: </w:t>
            </w:r>
          </w:p>
        </w:tc>
      </w:tr>
      <w:tr w:rsidR="00C4550A" w:rsidRPr="008A59BD" w:rsidTr="002E5FFB">
        <w:tc>
          <w:tcPr>
            <w:tcW w:w="9855" w:type="dxa"/>
            <w:gridSpan w:val="2"/>
          </w:tcPr>
          <w:p w:rsidR="00C4550A" w:rsidRPr="008A59BD" w:rsidRDefault="00C4550A" w:rsidP="002E5FFB">
            <w:pPr>
              <w:pStyle w:val="ListParagraph"/>
              <w:spacing w:before="60" w:after="60"/>
              <w:ind w:left="0"/>
              <w:jc w:val="both"/>
              <w:rPr>
                <w:b/>
                <w:sz w:val="28"/>
                <w:szCs w:val="28"/>
              </w:rPr>
            </w:pPr>
            <w:r>
              <w:rPr>
                <w:sz w:val="28"/>
                <w:szCs w:val="28"/>
              </w:rPr>
              <w:t xml:space="preserve">7. </w:t>
            </w:r>
            <w:r w:rsidRPr="008A59BD">
              <w:rPr>
                <w:sz w:val="28"/>
                <w:szCs w:val="28"/>
              </w:rPr>
              <w:t xml:space="preserve">Tên gọi theo cấu tạo, công dụng: </w:t>
            </w:r>
          </w:p>
        </w:tc>
      </w:tr>
      <w:tr w:rsidR="00C4550A" w:rsidRPr="008A59BD" w:rsidTr="002E5FFB">
        <w:tc>
          <w:tcPr>
            <w:tcW w:w="4927" w:type="dxa"/>
          </w:tcPr>
          <w:p w:rsidR="00C4550A" w:rsidRPr="008A59BD" w:rsidRDefault="00C4550A" w:rsidP="002E5FFB">
            <w:pPr>
              <w:pStyle w:val="ListParagraph"/>
              <w:spacing w:before="60" w:after="60"/>
              <w:ind w:left="0"/>
              <w:jc w:val="both"/>
              <w:rPr>
                <w:b/>
                <w:sz w:val="28"/>
                <w:szCs w:val="28"/>
              </w:rPr>
            </w:pPr>
            <w:r>
              <w:rPr>
                <w:sz w:val="28"/>
                <w:szCs w:val="28"/>
              </w:rPr>
              <w:t xml:space="preserve">8. </w:t>
            </w:r>
            <w:r w:rsidRPr="008A59BD">
              <w:rPr>
                <w:sz w:val="28"/>
                <w:szCs w:val="28"/>
              </w:rPr>
              <w:t>Ký, mã  hiệu, chủng loại:</w:t>
            </w:r>
          </w:p>
        </w:tc>
        <w:tc>
          <w:tcPr>
            <w:tcW w:w="4928" w:type="dxa"/>
          </w:tcPr>
          <w:p w:rsidR="00C4550A" w:rsidRPr="001924ED" w:rsidRDefault="00C4550A" w:rsidP="002E5FFB">
            <w:pPr>
              <w:pStyle w:val="ListParagraph"/>
              <w:spacing w:before="60" w:after="60"/>
              <w:ind w:left="0"/>
              <w:jc w:val="both"/>
              <w:rPr>
                <w:sz w:val="28"/>
                <w:szCs w:val="28"/>
              </w:rPr>
            </w:pPr>
            <w:r>
              <w:rPr>
                <w:sz w:val="28"/>
                <w:szCs w:val="28"/>
              </w:rPr>
              <w:t xml:space="preserve">9. </w:t>
            </w:r>
            <w:r w:rsidRPr="001924ED">
              <w:rPr>
                <w:sz w:val="28"/>
                <w:szCs w:val="28"/>
              </w:rPr>
              <w:t>Nhà sản xuất:</w:t>
            </w:r>
          </w:p>
        </w:tc>
      </w:tr>
    </w:tbl>
    <w:p w:rsidR="00C4550A" w:rsidRPr="00C2575D" w:rsidRDefault="00C4550A" w:rsidP="00C4550A">
      <w:pPr>
        <w:jc w:val="both"/>
        <w:rPr>
          <w:b/>
          <w:sz w:val="28"/>
          <w:szCs w:val="28"/>
        </w:rPr>
      </w:pPr>
    </w:p>
    <w:p w:rsidR="00C4550A" w:rsidRDefault="00C4550A" w:rsidP="00C4550A">
      <w:pPr>
        <w:jc w:val="both"/>
        <w:rPr>
          <w:sz w:val="28"/>
          <w:szCs w:val="28"/>
        </w:rPr>
      </w:pPr>
      <w:r>
        <w:rPr>
          <w:b/>
          <w:sz w:val="28"/>
          <w:szCs w:val="28"/>
        </w:rPr>
        <w:t xml:space="preserve">C. </w:t>
      </w:r>
      <w:r w:rsidRPr="00C2575D">
        <w:rPr>
          <w:b/>
          <w:sz w:val="28"/>
          <w:szCs w:val="28"/>
        </w:rPr>
        <w:t xml:space="preserve">Mô tả chi tiết hàng hóa </w:t>
      </w:r>
      <w:r>
        <w:rPr>
          <w:b/>
          <w:sz w:val="28"/>
          <w:szCs w:val="28"/>
        </w:rPr>
        <w:t>đề nghị</w:t>
      </w:r>
      <w:r w:rsidR="003E58DB">
        <w:rPr>
          <w:b/>
          <w:sz w:val="28"/>
          <w:szCs w:val="28"/>
        </w:rPr>
        <w:t xml:space="preserve"> </w:t>
      </w:r>
      <w:r>
        <w:rPr>
          <w:b/>
          <w:sz w:val="28"/>
          <w:szCs w:val="28"/>
        </w:rPr>
        <w:t>xác định trước mã số</w:t>
      </w: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 xml:space="preserve">10. </w:t>
            </w:r>
            <w:r w:rsidRPr="008A59BD">
              <w:rPr>
                <w:sz w:val="28"/>
                <w:szCs w:val="28"/>
              </w:rPr>
              <w:t>Thành phần, cấu tạo, công thức hóa học:</w:t>
            </w:r>
          </w:p>
        </w:tc>
      </w:tr>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 xml:space="preserve">11. </w:t>
            </w:r>
            <w:r w:rsidRPr="008A59BD">
              <w:rPr>
                <w:sz w:val="28"/>
                <w:szCs w:val="28"/>
              </w:rPr>
              <w:t xml:space="preserve">Cơ chế hoạt động, </w:t>
            </w:r>
            <w:r>
              <w:rPr>
                <w:sz w:val="28"/>
                <w:szCs w:val="28"/>
              </w:rPr>
              <w:t>cách thức sử dụng</w:t>
            </w:r>
            <w:r w:rsidRPr="008A59BD">
              <w:rPr>
                <w:sz w:val="28"/>
                <w:szCs w:val="28"/>
              </w:rPr>
              <w:t>:</w:t>
            </w:r>
          </w:p>
        </w:tc>
      </w:tr>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 xml:space="preserve">12. </w:t>
            </w:r>
            <w:r w:rsidRPr="008A59BD">
              <w:rPr>
                <w:sz w:val="28"/>
                <w:szCs w:val="28"/>
              </w:rPr>
              <w:t>Hàm lượng tính trên trọng lượng:</w:t>
            </w:r>
          </w:p>
        </w:tc>
      </w:tr>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 xml:space="preserve">13. </w:t>
            </w:r>
            <w:r w:rsidRPr="008A59BD">
              <w:rPr>
                <w:sz w:val="28"/>
                <w:szCs w:val="28"/>
              </w:rPr>
              <w:t>Thông số kỹ thuật:</w:t>
            </w:r>
          </w:p>
        </w:tc>
      </w:tr>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 xml:space="preserve">14. </w:t>
            </w:r>
            <w:r w:rsidRPr="008A59BD">
              <w:rPr>
                <w:sz w:val="28"/>
                <w:szCs w:val="28"/>
              </w:rPr>
              <w:t>Quy trình sản xuất:</w:t>
            </w:r>
          </w:p>
        </w:tc>
      </w:tr>
      <w:tr w:rsidR="00C4550A" w:rsidRPr="008A59BD" w:rsidTr="002E5FFB">
        <w:tc>
          <w:tcPr>
            <w:tcW w:w="9855" w:type="dxa"/>
          </w:tcPr>
          <w:p w:rsidR="00C4550A" w:rsidRDefault="00C4550A" w:rsidP="002E5FFB">
            <w:pPr>
              <w:spacing w:before="60" w:after="60"/>
              <w:jc w:val="both"/>
              <w:rPr>
                <w:sz w:val="28"/>
                <w:szCs w:val="28"/>
              </w:rPr>
            </w:pPr>
            <w:r>
              <w:rPr>
                <w:sz w:val="28"/>
                <w:szCs w:val="28"/>
              </w:rPr>
              <w:t>15. Công dụng theo thiết kế:</w:t>
            </w:r>
          </w:p>
        </w:tc>
      </w:tr>
      <w:tr w:rsidR="00C4550A" w:rsidRPr="00E77866" w:rsidTr="002E5FFB">
        <w:tc>
          <w:tcPr>
            <w:tcW w:w="9855" w:type="dxa"/>
          </w:tcPr>
          <w:p w:rsidR="00C4550A" w:rsidRDefault="00C4550A" w:rsidP="002E5FFB">
            <w:pPr>
              <w:spacing w:before="120"/>
              <w:jc w:val="both"/>
              <w:rPr>
                <w:b/>
                <w:i/>
                <w:color w:val="000000"/>
                <w:sz w:val="28"/>
                <w:szCs w:val="28"/>
                <w:lang w:val="es-NI"/>
              </w:rPr>
            </w:pPr>
            <w:r w:rsidRPr="00A37E90">
              <w:rPr>
                <w:sz w:val="28"/>
                <w:szCs w:val="28"/>
              </w:rPr>
              <w:t xml:space="preserve">16. </w:t>
            </w:r>
            <w:r w:rsidRPr="00A37E90">
              <w:rPr>
                <w:sz w:val="28"/>
                <w:szCs w:val="28"/>
                <w:lang w:val="es-NI"/>
              </w:rPr>
              <w:t>Các thông tin khác về hàng hóa:</w:t>
            </w:r>
          </w:p>
          <w:p w:rsidR="00C4550A" w:rsidRPr="00981AF5" w:rsidRDefault="003E58DB" w:rsidP="002E5FFB">
            <w:pPr>
              <w:widowControl w:val="0"/>
              <w:tabs>
                <w:tab w:val="num" w:pos="1026"/>
              </w:tabs>
              <w:ind w:right="249" w:firstLine="601"/>
              <w:jc w:val="both"/>
              <w:rPr>
                <w:i/>
                <w:sz w:val="28"/>
                <w:szCs w:val="28"/>
              </w:rPr>
            </w:pPr>
            <w:r>
              <w:rPr>
                <w:i/>
                <w:sz w:val="28"/>
                <w:szCs w:val="28"/>
              </w:rPr>
              <w:t>a</w:t>
            </w:r>
            <w:r w:rsidR="00C4550A" w:rsidRPr="005B2DDA">
              <w:rPr>
                <w:i/>
                <w:sz w:val="28"/>
                <w:szCs w:val="28"/>
                <w:lang w:val="am-ET"/>
              </w:rPr>
              <w:t xml:space="preserve">) Trường hợp đang chờ kết quả xử lý của cơ quan quản lý nhà nước theo quy định tại </w:t>
            </w:r>
            <w:r w:rsidR="00AF2C34">
              <w:rPr>
                <w:i/>
                <w:sz w:val="28"/>
                <w:szCs w:val="28"/>
              </w:rPr>
              <w:t xml:space="preserve">tiết b </w:t>
            </w:r>
            <w:r w:rsidR="00981AF5" w:rsidRPr="00CD7209">
              <w:rPr>
                <w:i/>
                <w:sz w:val="28"/>
                <w:szCs w:val="28"/>
              </w:rPr>
              <w:t xml:space="preserve">điểm 4 Khoản 3 Điều 1 Thông tư số </w:t>
            </w:r>
            <w:r w:rsidR="00CD7209" w:rsidRPr="00CD7209">
              <w:rPr>
                <w:i/>
                <w:sz w:val="28"/>
                <w:szCs w:val="28"/>
              </w:rPr>
              <w:t>38</w:t>
            </w:r>
            <w:r w:rsidR="00981AF5" w:rsidRPr="00CD7209">
              <w:rPr>
                <w:i/>
                <w:sz w:val="28"/>
                <w:szCs w:val="28"/>
              </w:rPr>
              <w:t>/2018/TT-BTC</w:t>
            </w:r>
          </w:p>
          <w:p w:rsidR="00C4550A" w:rsidRPr="005B2DDA" w:rsidRDefault="00C4550A" w:rsidP="002E5FFB">
            <w:pPr>
              <w:spacing w:before="120"/>
              <w:ind w:firstLine="2127"/>
              <w:jc w:val="both"/>
              <w:rPr>
                <w:i/>
                <w:color w:val="000000"/>
                <w:sz w:val="28"/>
                <w:szCs w:val="28"/>
                <w:lang w:val="es-NI"/>
              </w:rPr>
            </w:pPr>
            <w:r w:rsidRPr="005B2DDA">
              <w:rPr>
                <w:i/>
                <w:color w:val="000000"/>
                <w:sz w:val="28"/>
                <w:szCs w:val="28"/>
                <w:lang w:val="es-NI"/>
              </w:rPr>
              <w:t xml:space="preserve">Có </w:t>
            </w:r>
            <w:r w:rsidRPr="005B2DDA">
              <w:rPr>
                <w:i/>
                <w:color w:val="000000"/>
                <w:sz w:val="28"/>
                <w:szCs w:val="28"/>
              </w:rPr>
              <w:sym w:font="Wingdings 2" w:char="F0A3"/>
            </w:r>
            <w:r w:rsidRPr="005B2DDA">
              <w:rPr>
                <w:i/>
                <w:color w:val="000000"/>
                <w:sz w:val="28"/>
                <w:szCs w:val="28"/>
                <w:lang w:val="es-NI"/>
              </w:rPr>
              <w:t xml:space="preserve">       Không </w:t>
            </w:r>
            <w:r w:rsidRPr="005B2DDA">
              <w:rPr>
                <w:i/>
                <w:color w:val="000000"/>
                <w:sz w:val="28"/>
                <w:szCs w:val="28"/>
              </w:rPr>
              <w:sym w:font="Wingdings 2" w:char="F0A3"/>
            </w:r>
          </w:p>
          <w:p w:rsidR="00C4550A" w:rsidRPr="005B2DDA" w:rsidRDefault="00C4550A" w:rsidP="002E5FFB">
            <w:pPr>
              <w:spacing w:before="120"/>
              <w:ind w:right="249"/>
              <w:jc w:val="both"/>
              <w:rPr>
                <w:i/>
                <w:color w:val="000000"/>
                <w:sz w:val="28"/>
                <w:szCs w:val="28"/>
                <w:lang w:val="es-NI"/>
              </w:rPr>
            </w:pPr>
            <w:r w:rsidRPr="005B2DDA">
              <w:rPr>
                <w:i/>
                <w:color w:val="000000"/>
                <w:sz w:val="28"/>
                <w:szCs w:val="28"/>
                <w:lang w:val="es-NI"/>
              </w:rPr>
              <w:t>Trường hợp đánh dấu vào ô “</w:t>
            </w:r>
            <w:r w:rsidR="00F4198C">
              <w:rPr>
                <w:i/>
                <w:color w:val="000000"/>
                <w:sz w:val="28"/>
                <w:szCs w:val="28"/>
                <w:lang w:val="es-NI"/>
              </w:rPr>
              <w:t xml:space="preserve">có”, </w:t>
            </w:r>
            <w:r w:rsidRPr="005B2DDA">
              <w:rPr>
                <w:i/>
                <w:color w:val="000000"/>
                <w:sz w:val="28"/>
                <w:szCs w:val="28"/>
                <w:lang w:val="es-NI"/>
              </w:rPr>
              <w:t>đề nghị nêu cụ thể mã số, số văn bản hướng dẫn, số văn bản của cơ quan quản lý nhà nước, cơ quan điều tra về việc đ</w:t>
            </w:r>
            <w:r w:rsidR="00F4198C">
              <w:rPr>
                <w:i/>
                <w:color w:val="000000"/>
                <w:sz w:val="28"/>
                <w:szCs w:val="28"/>
                <w:lang w:val="es-NI"/>
              </w:rPr>
              <w:t xml:space="preserve">ang thụ lý hồ sơ liên quan đến </w:t>
            </w:r>
            <w:r w:rsidRPr="005B2DDA">
              <w:rPr>
                <w:i/>
                <w:color w:val="000000"/>
                <w:sz w:val="28"/>
                <w:szCs w:val="28"/>
                <w:lang w:val="es-NI"/>
              </w:rPr>
              <w:t>hàng</w:t>
            </w:r>
            <w:r w:rsidR="00F4198C">
              <w:rPr>
                <w:i/>
                <w:color w:val="000000"/>
                <w:sz w:val="28"/>
                <w:szCs w:val="28"/>
                <w:lang w:val="es-NI"/>
              </w:rPr>
              <w:t xml:space="preserve"> </w:t>
            </w:r>
            <w:r w:rsidRPr="005B2DDA">
              <w:rPr>
                <w:i/>
                <w:color w:val="000000"/>
                <w:sz w:val="28"/>
                <w:szCs w:val="28"/>
                <w:lang w:val="es-NI"/>
              </w:rPr>
              <w:t xml:space="preserve">hóa. </w:t>
            </w:r>
          </w:p>
          <w:p w:rsidR="00C4550A" w:rsidRPr="00E77866" w:rsidRDefault="003E58DB" w:rsidP="00F4198C">
            <w:pPr>
              <w:widowControl w:val="0"/>
              <w:tabs>
                <w:tab w:val="num" w:pos="1026"/>
              </w:tabs>
              <w:ind w:right="249" w:firstLine="601"/>
              <w:jc w:val="both"/>
              <w:rPr>
                <w:color w:val="FF0000"/>
                <w:sz w:val="28"/>
                <w:szCs w:val="28"/>
                <w:lang w:val="es-NI"/>
              </w:rPr>
            </w:pPr>
            <w:r>
              <w:rPr>
                <w:i/>
                <w:sz w:val="28"/>
                <w:szCs w:val="28"/>
                <w:lang w:val="es-NI"/>
              </w:rPr>
              <w:lastRenderedPageBreak/>
              <w:t>b</w:t>
            </w:r>
            <w:r w:rsidR="00C4550A">
              <w:rPr>
                <w:i/>
                <w:sz w:val="28"/>
                <w:szCs w:val="28"/>
                <w:lang w:val="es-NI"/>
              </w:rPr>
              <w:t>) Thời gian dự kiến xuất khẩu, nhập khẩu hàng hóa (nêu cụ thể thời điểm dự kiến xuất khẩu nhập kh</w:t>
            </w:r>
            <w:r w:rsidR="00F4198C">
              <w:rPr>
                <w:i/>
                <w:sz w:val="28"/>
                <w:szCs w:val="28"/>
                <w:lang w:val="es-NI"/>
              </w:rPr>
              <w:t xml:space="preserve">ẩu hàng hóa trên </w:t>
            </w:r>
            <w:r w:rsidR="00C4550A">
              <w:rPr>
                <w:i/>
                <w:sz w:val="28"/>
                <w:szCs w:val="28"/>
                <w:lang w:val="es-NI"/>
              </w:rPr>
              <w:t xml:space="preserve">hợp đồng </w:t>
            </w:r>
            <w:r w:rsidR="00C4550A" w:rsidRPr="00207F49">
              <w:rPr>
                <w:i/>
                <w:sz w:val="28"/>
                <w:szCs w:val="28"/>
                <w:lang w:val="es-NI"/>
              </w:rPr>
              <w:t>m</w:t>
            </w:r>
            <w:r w:rsidR="00F4198C">
              <w:rPr>
                <w:i/>
                <w:sz w:val="28"/>
                <w:szCs w:val="28"/>
                <w:lang w:val="vi-VN"/>
              </w:rPr>
              <w:t>ua bán với nước ngoài</w:t>
            </w:r>
            <w:r w:rsidR="00F4198C">
              <w:rPr>
                <w:i/>
                <w:sz w:val="28"/>
                <w:szCs w:val="28"/>
              </w:rPr>
              <w:t xml:space="preserve"> </w:t>
            </w:r>
            <w:r w:rsidR="00C4550A" w:rsidRPr="00582D71">
              <w:rPr>
                <w:i/>
                <w:sz w:val="28"/>
                <w:szCs w:val="28"/>
                <w:lang w:val="vi-VN"/>
              </w:rPr>
              <w:t>theo quy định hiện hành của hàng hóa đề nghị xác định trước mã số do tổ chức, cá nhân có đơn đề nghị xác định trước mã số trực tiếp thực hiện giao dịch</w:t>
            </w:r>
            <w:r w:rsidR="00F4198C">
              <w:rPr>
                <w:i/>
                <w:sz w:val="28"/>
                <w:szCs w:val="28"/>
                <w:lang w:val="es-NI"/>
              </w:rPr>
              <w:t>)</w:t>
            </w:r>
          </w:p>
        </w:tc>
      </w:tr>
    </w:tbl>
    <w:p w:rsidR="00C4550A" w:rsidRPr="00E77866" w:rsidRDefault="00C4550A" w:rsidP="00C4550A">
      <w:pPr>
        <w:jc w:val="both"/>
        <w:rPr>
          <w:sz w:val="28"/>
          <w:szCs w:val="28"/>
          <w:lang w:val="es-NI"/>
        </w:rPr>
      </w:pPr>
    </w:p>
    <w:p w:rsidR="00C4550A" w:rsidRDefault="00C4550A" w:rsidP="00C4550A">
      <w:pPr>
        <w:jc w:val="both"/>
        <w:rPr>
          <w:b/>
          <w:sz w:val="28"/>
          <w:szCs w:val="28"/>
        </w:rPr>
      </w:pPr>
      <w:r>
        <w:rPr>
          <w:b/>
          <w:sz w:val="28"/>
          <w:szCs w:val="28"/>
        </w:rPr>
        <w:t>D</w:t>
      </w:r>
      <w:r w:rsidRPr="00C2575D">
        <w:rPr>
          <w:b/>
          <w:sz w:val="28"/>
          <w:szCs w:val="28"/>
        </w:rPr>
        <w:t xml:space="preserve">. Các tài liệu có liên quan đến hàng hóa </w:t>
      </w:r>
      <w:r>
        <w:rPr>
          <w:b/>
          <w:sz w:val="28"/>
          <w:szCs w:val="28"/>
        </w:rPr>
        <w:t>đề nghị</w:t>
      </w:r>
      <w:r w:rsidR="003E58DB">
        <w:rPr>
          <w:b/>
          <w:sz w:val="28"/>
          <w:szCs w:val="28"/>
        </w:rPr>
        <w:t xml:space="preserve"> </w:t>
      </w:r>
      <w:r>
        <w:rPr>
          <w:b/>
          <w:sz w:val="28"/>
          <w:szCs w:val="28"/>
        </w:rPr>
        <w:t>xác định trước mã số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1"/>
        <w:gridCol w:w="3219"/>
      </w:tblGrid>
      <w:tr w:rsidR="00C4550A" w:rsidRPr="008A59BD" w:rsidTr="003E58DB">
        <w:tc>
          <w:tcPr>
            <w:tcW w:w="5961" w:type="dxa"/>
          </w:tcPr>
          <w:p w:rsidR="00C4550A" w:rsidRPr="008A59BD" w:rsidRDefault="00C4550A" w:rsidP="002E5FFB">
            <w:pPr>
              <w:spacing w:before="60" w:after="60"/>
              <w:jc w:val="both"/>
              <w:rPr>
                <w:sz w:val="28"/>
                <w:szCs w:val="28"/>
              </w:rPr>
            </w:pPr>
            <w:r>
              <w:rPr>
                <w:sz w:val="28"/>
                <w:szCs w:val="28"/>
              </w:rPr>
              <w:t>17. Mẫu hàng hóa</w:t>
            </w:r>
            <w:r w:rsidRPr="008A59BD">
              <w:rPr>
                <w:sz w:val="28"/>
                <w:szCs w:val="28"/>
              </w:rPr>
              <w:t xml:space="preserve">:         </w:t>
            </w:r>
          </w:p>
        </w:tc>
        <w:tc>
          <w:tcPr>
            <w:tcW w:w="3219" w:type="dxa"/>
          </w:tcPr>
          <w:p w:rsidR="00C4550A" w:rsidRPr="003E58DB" w:rsidRDefault="00C4550A" w:rsidP="002E5FFB">
            <w:pPr>
              <w:spacing w:before="60" w:after="60"/>
              <w:jc w:val="both"/>
              <w:rPr>
                <w:sz w:val="28"/>
                <w:szCs w:val="28"/>
              </w:rPr>
            </w:pPr>
            <w:r w:rsidRPr="003E58DB">
              <w:rPr>
                <w:sz w:val="28"/>
                <w:szCs w:val="28"/>
              </w:rPr>
              <w:t xml:space="preserve">Có </w:t>
            </w:r>
            <w:r w:rsidRPr="003E58DB">
              <w:rPr>
                <w:sz w:val="28"/>
                <w:szCs w:val="28"/>
              </w:rPr>
              <w:sym w:font="Symbol" w:char="F08F"/>
            </w:r>
            <w:r w:rsidRPr="003E58DB">
              <w:rPr>
                <w:sz w:val="28"/>
                <w:szCs w:val="28"/>
              </w:rPr>
              <w:t xml:space="preserve">           Không </w:t>
            </w:r>
            <w:r w:rsidRPr="003E58DB">
              <w:rPr>
                <w:sz w:val="28"/>
                <w:szCs w:val="28"/>
              </w:rPr>
              <w:sym w:font="Symbol" w:char="F08F"/>
            </w:r>
          </w:p>
        </w:tc>
      </w:tr>
      <w:tr w:rsidR="00C4550A" w:rsidRPr="008A59BD" w:rsidTr="003E58DB">
        <w:tc>
          <w:tcPr>
            <w:tcW w:w="5961" w:type="dxa"/>
          </w:tcPr>
          <w:p w:rsidR="00C4550A" w:rsidRPr="008A59BD" w:rsidRDefault="00C4550A" w:rsidP="003E58DB">
            <w:pPr>
              <w:spacing w:before="60" w:after="60"/>
              <w:jc w:val="both"/>
              <w:rPr>
                <w:sz w:val="28"/>
                <w:szCs w:val="28"/>
              </w:rPr>
            </w:pPr>
            <w:r>
              <w:rPr>
                <w:sz w:val="28"/>
                <w:szCs w:val="28"/>
              </w:rPr>
              <w:t>18</w:t>
            </w:r>
            <w:r w:rsidR="003E58DB">
              <w:rPr>
                <w:sz w:val="28"/>
                <w:szCs w:val="28"/>
              </w:rPr>
              <w:t>.   a)</w:t>
            </w:r>
            <w:r>
              <w:rPr>
                <w:sz w:val="28"/>
                <w:szCs w:val="28"/>
              </w:rPr>
              <w:t xml:space="preserve"> </w:t>
            </w:r>
            <w:r w:rsidRPr="008A59BD">
              <w:rPr>
                <w:sz w:val="28"/>
                <w:szCs w:val="28"/>
              </w:rPr>
              <w:t>Catalogue</w:t>
            </w:r>
            <w:r w:rsidRPr="008A59BD">
              <w:rPr>
                <w:b/>
                <w:sz w:val="28"/>
                <w:szCs w:val="28"/>
              </w:rPr>
              <w:sym w:font="Symbol" w:char="F08F"/>
            </w:r>
          </w:p>
        </w:tc>
        <w:tc>
          <w:tcPr>
            <w:tcW w:w="3219" w:type="dxa"/>
          </w:tcPr>
          <w:p w:rsidR="00C4550A" w:rsidRPr="008A59BD" w:rsidRDefault="003E58DB" w:rsidP="003E58DB">
            <w:pPr>
              <w:spacing w:before="60" w:after="60"/>
              <w:jc w:val="both"/>
              <w:rPr>
                <w:b/>
                <w:sz w:val="28"/>
                <w:szCs w:val="28"/>
              </w:rPr>
            </w:pPr>
            <w:r>
              <w:rPr>
                <w:sz w:val="28"/>
                <w:szCs w:val="28"/>
              </w:rPr>
              <w:t>b)</w:t>
            </w:r>
            <w:r w:rsidR="00C4550A">
              <w:rPr>
                <w:sz w:val="28"/>
                <w:szCs w:val="28"/>
              </w:rPr>
              <w:t xml:space="preserve"> </w:t>
            </w:r>
            <w:r w:rsidR="00C4550A" w:rsidRPr="008A59BD">
              <w:rPr>
                <w:sz w:val="28"/>
                <w:szCs w:val="28"/>
              </w:rPr>
              <w:t xml:space="preserve">Hình </w:t>
            </w:r>
            <w:r w:rsidR="00C4550A">
              <w:rPr>
                <w:sz w:val="28"/>
                <w:szCs w:val="28"/>
              </w:rPr>
              <w:t xml:space="preserve">ảnh </w:t>
            </w:r>
            <w:r w:rsidR="00C4550A" w:rsidRPr="008A59BD">
              <w:rPr>
                <w:b/>
                <w:sz w:val="28"/>
                <w:szCs w:val="28"/>
              </w:rPr>
              <w:sym w:font="Symbol" w:char="F08F"/>
            </w:r>
          </w:p>
        </w:tc>
      </w:tr>
      <w:tr w:rsidR="00C4550A" w:rsidRPr="008A59BD" w:rsidTr="003E58DB">
        <w:tc>
          <w:tcPr>
            <w:tcW w:w="5961" w:type="dxa"/>
          </w:tcPr>
          <w:p w:rsidR="00C4550A" w:rsidRDefault="00C4550A" w:rsidP="002E5FFB">
            <w:pPr>
              <w:spacing w:before="60" w:after="60"/>
              <w:jc w:val="both"/>
              <w:rPr>
                <w:sz w:val="28"/>
                <w:szCs w:val="28"/>
              </w:rPr>
            </w:pPr>
            <w:r>
              <w:rPr>
                <w:sz w:val="28"/>
                <w:szCs w:val="28"/>
              </w:rPr>
              <w:t>19. Tài liệu kỹ thuật</w:t>
            </w:r>
          </w:p>
        </w:tc>
        <w:tc>
          <w:tcPr>
            <w:tcW w:w="3219" w:type="dxa"/>
          </w:tcPr>
          <w:p w:rsidR="00C4550A" w:rsidRPr="003E58DB" w:rsidRDefault="00C4550A" w:rsidP="002E5FFB">
            <w:pPr>
              <w:spacing w:before="60" w:after="60"/>
              <w:jc w:val="both"/>
              <w:rPr>
                <w:sz w:val="28"/>
                <w:szCs w:val="28"/>
              </w:rPr>
            </w:pPr>
            <w:r w:rsidRPr="003E58DB">
              <w:rPr>
                <w:sz w:val="28"/>
                <w:szCs w:val="28"/>
              </w:rPr>
              <w:t xml:space="preserve">Có </w:t>
            </w:r>
            <w:r w:rsidRPr="003E58DB">
              <w:rPr>
                <w:sz w:val="28"/>
                <w:szCs w:val="28"/>
              </w:rPr>
              <w:sym w:font="Symbol" w:char="F08F"/>
            </w:r>
            <w:r w:rsidRPr="003E58DB">
              <w:rPr>
                <w:sz w:val="28"/>
                <w:szCs w:val="28"/>
              </w:rPr>
              <w:t xml:space="preserve">           Không </w:t>
            </w:r>
            <w:r w:rsidRPr="003E58DB">
              <w:rPr>
                <w:sz w:val="28"/>
                <w:szCs w:val="28"/>
              </w:rPr>
              <w:sym w:font="Symbol" w:char="F08F"/>
            </w:r>
          </w:p>
        </w:tc>
      </w:tr>
      <w:tr w:rsidR="00C4550A" w:rsidRPr="008A59BD" w:rsidTr="003E58DB">
        <w:tc>
          <w:tcPr>
            <w:tcW w:w="5961" w:type="dxa"/>
          </w:tcPr>
          <w:p w:rsidR="00C4550A" w:rsidRPr="00284D44" w:rsidRDefault="00C4550A" w:rsidP="002E5FFB">
            <w:pPr>
              <w:widowControl w:val="0"/>
              <w:tabs>
                <w:tab w:val="num" w:pos="1026"/>
              </w:tabs>
              <w:ind w:right="991"/>
              <w:jc w:val="both"/>
              <w:rPr>
                <w:i/>
                <w:sz w:val="28"/>
                <w:szCs w:val="28"/>
                <w:lang w:val="am-ET"/>
              </w:rPr>
            </w:pPr>
            <w:r>
              <w:rPr>
                <w:sz w:val="28"/>
                <w:szCs w:val="28"/>
              </w:rPr>
              <w:t xml:space="preserve">20. </w:t>
            </w:r>
            <w:r w:rsidRPr="00F4198C">
              <w:rPr>
                <w:sz w:val="28"/>
                <w:szCs w:val="28"/>
              </w:rPr>
              <w:t>Chứng thư giám định</w:t>
            </w:r>
            <w:r w:rsidR="00F4198C">
              <w:rPr>
                <w:sz w:val="28"/>
                <w:szCs w:val="28"/>
              </w:rPr>
              <w:t xml:space="preserve"> </w:t>
            </w:r>
            <w:r w:rsidRPr="00F4198C">
              <w:rPr>
                <w:sz w:val="28"/>
                <w:szCs w:val="28"/>
                <w:lang w:val="am-ET"/>
              </w:rPr>
              <w:t>đối với mẫu hàng đề nghị xác định trước mã số cần phải sử dụng máy móc, thiết bị kỹ thuật để xác định thành phần, cấu tạo, tính chất lý, hóa, công dụng.</w:t>
            </w:r>
          </w:p>
        </w:tc>
        <w:tc>
          <w:tcPr>
            <w:tcW w:w="3219" w:type="dxa"/>
          </w:tcPr>
          <w:p w:rsidR="00C4550A" w:rsidRPr="003E58DB" w:rsidRDefault="00C4550A" w:rsidP="002E5FFB">
            <w:pPr>
              <w:spacing w:before="60" w:after="60"/>
              <w:jc w:val="both"/>
              <w:rPr>
                <w:sz w:val="28"/>
                <w:szCs w:val="28"/>
              </w:rPr>
            </w:pPr>
            <w:r w:rsidRPr="003E58DB">
              <w:rPr>
                <w:sz w:val="28"/>
                <w:szCs w:val="28"/>
              </w:rPr>
              <w:t xml:space="preserve">Có </w:t>
            </w:r>
            <w:r w:rsidRPr="003E58DB">
              <w:rPr>
                <w:sz w:val="28"/>
                <w:szCs w:val="28"/>
              </w:rPr>
              <w:sym w:font="Symbol" w:char="F08F"/>
            </w:r>
            <w:r w:rsidRPr="003E58DB">
              <w:rPr>
                <w:sz w:val="28"/>
                <w:szCs w:val="28"/>
              </w:rPr>
              <w:t xml:space="preserve">           Không </w:t>
            </w:r>
            <w:r w:rsidRPr="003E58DB">
              <w:rPr>
                <w:sz w:val="28"/>
                <w:szCs w:val="28"/>
              </w:rPr>
              <w:sym w:font="Symbol" w:char="F08F"/>
            </w:r>
          </w:p>
        </w:tc>
      </w:tr>
      <w:tr w:rsidR="00C4550A" w:rsidRPr="008A59BD" w:rsidTr="003E58DB">
        <w:tc>
          <w:tcPr>
            <w:tcW w:w="5961" w:type="dxa"/>
          </w:tcPr>
          <w:p w:rsidR="00C4550A" w:rsidRPr="008A59BD" w:rsidRDefault="00C4550A" w:rsidP="00F4198C">
            <w:pPr>
              <w:spacing w:before="60" w:after="60"/>
              <w:jc w:val="both"/>
              <w:rPr>
                <w:sz w:val="28"/>
                <w:szCs w:val="28"/>
              </w:rPr>
            </w:pPr>
            <w:r>
              <w:rPr>
                <w:sz w:val="28"/>
                <w:szCs w:val="28"/>
              </w:rPr>
              <w:t xml:space="preserve">21. </w:t>
            </w:r>
            <w:r w:rsidR="00F4198C">
              <w:rPr>
                <w:sz w:val="28"/>
                <w:szCs w:val="28"/>
              </w:rPr>
              <w:t>Tài liệu có liên quan</w:t>
            </w:r>
            <w:r w:rsidRPr="008A59BD">
              <w:rPr>
                <w:sz w:val="28"/>
                <w:szCs w:val="28"/>
              </w:rPr>
              <w:t>,</w:t>
            </w:r>
            <w:r w:rsidR="00F4198C">
              <w:rPr>
                <w:sz w:val="28"/>
                <w:szCs w:val="28"/>
              </w:rPr>
              <w:t xml:space="preserve"> </w:t>
            </w:r>
            <w:r w:rsidRPr="008A59BD">
              <w:rPr>
                <w:sz w:val="28"/>
                <w:szCs w:val="28"/>
              </w:rPr>
              <w:t>ghi rõ loại tài liệu</w:t>
            </w:r>
            <w:r w:rsidR="00F4198C">
              <w:rPr>
                <w:sz w:val="28"/>
                <w:szCs w:val="28"/>
              </w:rPr>
              <w:t xml:space="preserve"> (nếu có)</w:t>
            </w:r>
          </w:p>
        </w:tc>
        <w:tc>
          <w:tcPr>
            <w:tcW w:w="3219" w:type="dxa"/>
          </w:tcPr>
          <w:p w:rsidR="00C4550A" w:rsidRPr="003E58DB" w:rsidRDefault="00C4550A" w:rsidP="002E5FFB">
            <w:pPr>
              <w:spacing w:before="60" w:after="60"/>
              <w:jc w:val="both"/>
              <w:rPr>
                <w:sz w:val="28"/>
                <w:szCs w:val="28"/>
              </w:rPr>
            </w:pPr>
            <w:r w:rsidRPr="003E58DB">
              <w:rPr>
                <w:sz w:val="28"/>
                <w:szCs w:val="28"/>
              </w:rPr>
              <w:t xml:space="preserve">Có </w:t>
            </w:r>
            <w:r w:rsidRPr="003E58DB">
              <w:rPr>
                <w:sz w:val="28"/>
                <w:szCs w:val="28"/>
              </w:rPr>
              <w:sym w:font="Symbol" w:char="F08F"/>
            </w:r>
            <w:r w:rsidRPr="003E58DB">
              <w:rPr>
                <w:sz w:val="28"/>
                <w:szCs w:val="28"/>
              </w:rPr>
              <w:t xml:space="preserve">           Không </w:t>
            </w:r>
            <w:r w:rsidRPr="003E58DB">
              <w:rPr>
                <w:sz w:val="28"/>
                <w:szCs w:val="28"/>
              </w:rPr>
              <w:sym w:font="Symbol" w:char="F08F"/>
            </w:r>
          </w:p>
        </w:tc>
      </w:tr>
    </w:tbl>
    <w:p w:rsidR="00C4550A" w:rsidRDefault="00C4550A" w:rsidP="00C4550A">
      <w:pPr>
        <w:jc w:val="both"/>
        <w:rPr>
          <w:b/>
          <w:sz w:val="28"/>
          <w:szCs w:val="28"/>
        </w:rPr>
      </w:pPr>
    </w:p>
    <w:p w:rsidR="00C4550A" w:rsidRDefault="00DF4233" w:rsidP="00F4198C">
      <w:pPr>
        <w:spacing w:before="120"/>
        <w:jc w:val="both"/>
        <w:rPr>
          <w:b/>
          <w:sz w:val="28"/>
          <w:szCs w:val="28"/>
        </w:rPr>
      </w:pPr>
      <w:r>
        <w:rPr>
          <w:b/>
          <w:sz w:val="28"/>
          <w:szCs w:val="28"/>
        </w:rPr>
        <w:t>Đ</w:t>
      </w:r>
      <w:r w:rsidR="00C4550A">
        <w:rPr>
          <w:b/>
          <w:sz w:val="28"/>
          <w:szCs w:val="28"/>
        </w:rPr>
        <w:t>. Ý kiến của tổ chức, cá nhân về mã số đối với hàng hóa đề nghị xác định trước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 xml:space="preserve">22. Mã số đề nghị (theo Danh mục hàng hóa </w:t>
            </w:r>
            <w:r w:rsidRPr="008A59BD">
              <w:rPr>
                <w:sz w:val="28"/>
                <w:szCs w:val="28"/>
              </w:rPr>
              <w:t xml:space="preserve">xuất nhập khẩu Việt </w:t>
            </w:r>
            <w:smartTag w:uri="urn:schemas-microsoft-com:office:smarttags" w:element="place">
              <w:smartTag w:uri="urn:schemas-microsoft-com:office:smarttags" w:element="country-region">
                <w:r w:rsidRPr="008A59BD">
                  <w:rPr>
                    <w:sz w:val="28"/>
                    <w:szCs w:val="28"/>
                  </w:rPr>
                  <w:t>Nam</w:t>
                </w:r>
              </w:smartTag>
            </w:smartTag>
            <w:r>
              <w:rPr>
                <w:sz w:val="28"/>
                <w:szCs w:val="28"/>
              </w:rPr>
              <w:t xml:space="preserve">):  </w:t>
            </w:r>
          </w:p>
        </w:tc>
      </w:tr>
      <w:tr w:rsidR="00C4550A" w:rsidRPr="008A59BD" w:rsidTr="002E5FFB">
        <w:tc>
          <w:tcPr>
            <w:tcW w:w="9855" w:type="dxa"/>
          </w:tcPr>
          <w:p w:rsidR="00C4550A" w:rsidRPr="008A59BD" w:rsidRDefault="00C4550A" w:rsidP="002E5FFB">
            <w:pPr>
              <w:spacing w:before="60" w:after="60"/>
              <w:jc w:val="both"/>
              <w:rPr>
                <w:sz w:val="28"/>
                <w:szCs w:val="28"/>
              </w:rPr>
            </w:pPr>
            <w:r>
              <w:rPr>
                <w:sz w:val="28"/>
                <w:szCs w:val="28"/>
              </w:rPr>
              <w:t>23. Cơ sở đề nghị:</w:t>
            </w:r>
          </w:p>
        </w:tc>
      </w:tr>
    </w:tbl>
    <w:p w:rsidR="00C4550A" w:rsidRPr="00C2575D" w:rsidRDefault="00C4550A" w:rsidP="00C4550A">
      <w:pPr>
        <w:jc w:val="both"/>
        <w:rPr>
          <w:b/>
          <w:sz w:val="28"/>
          <w:szCs w:val="28"/>
        </w:rPr>
      </w:pPr>
      <w:bookmarkStart w:id="0" w:name="_GoBack"/>
      <w:bookmarkEnd w:id="0"/>
    </w:p>
    <w:p w:rsidR="00C4550A" w:rsidRDefault="00C4550A" w:rsidP="001B0115">
      <w:pPr>
        <w:ind w:firstLine="720"/>
        <w:jc w:val="both"/>
        <w:rPr>
          <w:sz w:val="28"/>
          <w:szCs w:val="28"/>
        </w:rPr>
      </w:pPr>
      <w:r w:rsidRPr="00251854">
        <w:rPr>
          <w:sz w:val="28"/>
          <w:szCs w:val="28"/>
        </w:rPr>
        <w:t xml:space="preserve">………. </w:t>
      </w:r>
      <w:r w:rsidR="001B0115">
        <w:rPr>
          <w:i/>
          <w:sz w:val="28"/>
          <w:szCs w:val="28"/>
        </w:rPr>
        <w:t>(T</w:t>
      </w:r>
      <w:r w:rsidRPr="00CB6180">
        <w:rPr>
          <w:i/>
          <w:sz w:val="28"/>
          <w:szCs w:val="28"/>
        </w:rPr>
        <w:t xml:space="preserve">ên tổ chức, cá nhân </w:t>
      </w:r>
      <w:r>
        <w:rPr>
          <w:i/>
          <w:sz w:val="28"/>
          <w:szCs w:val="28"/>
        </w:rPr>
        <w:t>đề nghị</w:t>
      </w:r>
      <w:r w:rsidRPr="00CB6180">
        <w:rPr>
          <w:i/>
          <w:sz w:val="28"/>
          <w:szCs w:val="28"/>
        </w:rPr>
        <w:t xml:space="preserve"> xác định trước mã số)</w:t>
      </w:r>
      <w:r w:rsidR="001B0115">
        <w:rPr>
          <w:i/>
          <w:sz w:val="28"/>
          <w:szCs w:val="28"/>
        </w:rPr>
        <w:t xml:space="preserve"> </w:t>
      </w:r>
      <w:r w:rsidRPr="00251854">
        <w:rPr>
          <w:sz w:val="28"/>
          <w:szCs w:val="28"/>
        </w:rPr>
        <w:t xml:space="preserve">cam </w:t>
      </w:r>
      <w:r>
        <w:rPr>
          <w:sz w:val="28"/>
          <w:szCs w:val="28"/>
        </w:rPr>
        <w:t>đoan:</w:t>
      </w:r>
    </w:p>
    <w:p w:rsidR="00C4550A" w:rsidRDefault="00C4550A" w:rsidP="00C4550A">
      <w:pPr>
        <w:ind w:firstLine="720"/>
        <w:jc w:val="both"/>
        <w:rPr>
          <w:sz w:val="28"/>
          <w:szCs w:val="28"/>
        </w:rPr>
      </w:pPr>
      <w:r>
        <w:rPr>
          <w:sz w:val="28"/>
          <w:szCs w:val="28"/>
        </w:rPr>
        <w:t xml:space="preserve">Chịu trách nhiệm trước pháp luật </w:t>
      </w:r>
      <w:r w:rsidRPr="00653EFC">
        <w:rPr>
          <w:sz w:val="26"/>
          <w:szCs w:val="26"/>
          <w:lang w:val="vi-VN"/>
        </w:rPr>
        <w:t xml:space="preserve">về </w:t>
      </w:r>
      <w:r w:rsidRPr="00653EFC">
        <w:rPr>
          <w:sz w:val="28"/>
          <w:szCs w:val="28"/>
          <w:lang w:val="vi-VN"/>
        </w:rPr>
        <w:t>tính chính xác, trung thực của</w:t>
      </w:r>
      <w:r w:rsidR="001B0115">
        <w:rPr>
          <w:sz w:val="28"/>
          <w:szCs w:val="28"/>
        </w:rPr>
        <w:t xml:space="preserve"> </w:t>
      </w:r>
      <w:r>
        <w:rPr>
          <w:sz w:val="28"/>
          <w:szCs w:val="28"/>
        </w:rPr>
        <w:t>các thông tin, tài liệu, mẫu hàng hóa cung cấp cho cơ quan Hải quan để thực hiện xác định trước mã số.</w:t>
      </w:r>
      <w:r w:rsidR="00166F37">
        <w:rPr>
          <w:sz w:val="28"/>
          <w:szCs w:val="28"/>
        </w:rPr>
        <w:t>/.</w:t>
      </w:r>
      <w:r>
        <w:rPr>
          <w:sz w:val="28"/>
          <w:szCs w:val="28"/>
        </w:rPr>
        <w:t xml:space="preserve">  </w:t>
      </w:r>
    </w:p>
    <w:p w:rsidR="00C4550A" w:rsidRDefault="00C4550A" w:rsidP="00C4550A">
      <w:pPr>
        <w:jc w:val="both"/>
        <w:rPr>
          <w:sz w:val="28"/>
          <w:szCs w:val="28"/>
        </w:rPr>
      </w:pPr>
    </w:p>
    <w:p w:rsidR="00C4550A" w:rsidRPr="002E0CAB" w:rsidRDefault="00DF4233" w:rsidP="00C4550A">
      <w:pPr>
        <w:jc w:val="both"/>
        <w:rPr>
          <w:sz w:val="28"/>
          <w:szCs w:val="28"/>
          <w:lang w:val="de-DE"/>
        </w:rPr>
      </w:pPr>
      <w:r>
        <w:rPr>
          <w:b/>
          <w:sz w:val="28"/>
          <w:szCs w:val="28"/>
          <w:lang w:val="de-DE"/>
        </w:rPr>
        <w:t>E</w:t>
      </w:r>
      <w:r w:rsidR="00C4550A" w:rsidRPr="002E0CAB">
        <w:rPr>
          <w:b/>
          <w:sz w:val="28"/>
          <w:szCs w:val="28"/>
          <w:lang w:val="de-DE"/>
        </w:rPr>
        <w:t>. Nội dung khá</w:t>
      </w:r>
      <w:r w:rsidR="001B0115">
        <w:rPr>
          <w:b/>
          <w:sz w:val="28"/>
          <w:szCs w:val="28"/>
          <w:lang w:val="de-DE"/>
        </w:rPr>
        <w:t xml:space="preserve">c </w:t>
      </w:r>
      <w:r w:rsidR="001B0115" w:rsidRPr="001B0115">
        <w:rPr>
          <w:b/>
          <w:i/>
          <w:sz w:val="28"/>
          <w:szCs w:val="28"/>
          <w:lang w:val="de-DE"/>
        </w:rPr>
        <w:t>(nếu có)</w:t>
      </w:r>
      <w:r w:rsidR="001B0115">
        <w:rPr>
          <w:b/>
          <w:sz w:val="28"/>
          <w:szCs w:val="28"/>
          <w:lang w:val="de-DE"/>
        </w:rPr>
        <w:t>:</w:t>
      </w:r>
    </w:p>
    <w:p w:rsidR="00C4550A" w:rsidRPr="002E0CAB" w:rsidRDefault="00C4550A" w:rsidP="00C4550A">
      <w:pPr>
        <w:ind w:firstLine="720"/>
        <w:jc w:val="both"/>
        <w:rPr>
          <w:sz w:val="28"/>
          <w:szCs w:val="28"/>
          <w:lang w:val="de-DE"/>
        </w:rPr>
      </w:pPr>
    </w:p>
    <w:p w:rsidR="00C4550A" w:rsidRPr="002E0CAB" w:rsidRDefault="00C4550A" w:rsidP="00C4550A">
      <w:pPr>
        <w:jc w:val="both"/>
        <w:rPr>
          <w:sz w:val="28"/>
          <w:szCs w:val="28"/>
          <w:lang w:val="de-DE"/>
        </w:rPr>
      </w:pPr>
    </w:p>
    <w:p w:rsidR="00C4550A" w:rsidRPr="0022672B" w:rsidRDefault="001B0115" w:rsidP="00C4550A">
      <w:pPr>
        <w:ind w:left="5040"/>
        <w:rPr>
          <w:b/>
          <w:sz w:val="26"/>
          <w:szCs w:val="26"/>
        </w:rPr>
      </w:pPr>
      <w:r w:rsidRPr="0022672B">
        <w:rPr>
          <w:b/>
          <w:sz w:val="26"/>
          <w:szCs w:val="26"/>
        </w:rPr>
        <w:t>TỔ CHỨC, CÁ NHÂN</w:t>
      </w:r>
    </w:p>
    <w:p w:rsidR="00C4550A" w:rsidRPr="0010440B" w:rsidRDefault="001B0115" w:rsidP="00C4550A">
      <w:pPr>
        <w:ind w:left="360"/>
        <w:rPr>
          <w:i/>
          <w:sz w:val="28"/>
          <w:szCs w:val="28"/>
        </w:rPr>
      </w:pPr>
      <w:r w:rsidRPr="001B0115">
        <w:rPr>
          <w:i/>
          <w:sz w:val="26"/>
          <w:szCs w:val="26"/>
        </w:rPr>
        <w:t xml:space="preserve">                                              </w:t>
      </w:r>
      <w:r w:rsidR="0010440B">
        <w:rPr>
          <w:i/>
          <w:sz w:val="26"/>
          <w:szCs w:val="26"/>
        </w:rPr>
        <w:t xml:space="preserve">                    </w:t>
      </w:r>
      <w:r w:rsidR="00E94121">
        <w:rPr>
          <w:i/>
          <w:sz w:val="26"/>
          <w:szCs w:val="26"/>
        </w:rPr>
        <w:t xml:space="preserve"> </w:t>
      </w:r>
      <w:r w:rsidR="00C4550A" w:rsidRPr="0010440B">
        <w:rPr>
          <w:i/>
          <w:sz w:val="28"/>
          <w:szCs w:val="28"/>
        </w:rPr>
        <w:t>(Ký, ghi rõ họ tên, đóng dấu)</w:t>
      </w:r>
    </w:p>
    <w:p w:rsidR="003E4AC0" w:rsidRPr="001B0115" w:rsidRDefault="003E4AC0">
      <w:pPr>
        <w:rPr>
          <w:sz w:val="26"/>
          <w:szCs w:val="26"/>
        </w:rPr>
      </w:pPr>
    </w:p>
    <w:sectPr w:rsidR="003E4AC0" w:rsidRPr="001B0115" w:rsidSect="00587731">
      <w:headerReference w:type="default" r:id="rId7"/>
      <w:pgSz w:w="11907" w:h="16840" w:code="9"/>
      <w:pgMar w:top="1134" w:right="1134" w:bottom="1134" w:left="1701" w:header="709" w:footer="709" w:gutter="0"/>
      <w:pgNumType w:start="4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00" w:rsidRDefault="00E42F00" w:rsidP="00557813">
      <w:r>
        <w:separator/>
      </w:r>
    </w:p>
  </w:endnote>
  <w:endnote w:type="continuationSeparator" w:id="1">
    <w:p w:rsidR="00E42F00" w:rsidRDefault="00E42F00" w:rsidP="0055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00" w:rsidRDefault="00E42F00" w:rsidP="00557813">
      <w:r>
        <w:separator/>
      </w:r>
    </w:p>
  </w:footnote>
  <w:footnote w:type="continuationSeparator" w:id="1">
    <w:p w:rsidR="00E42F00" w:rsidRDefault="00E42F00" w:rsidP="00557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177"/>
      <w:docPartObj>
        <w:docPartGallery w:val="Page Numbers (Top of Page)"/>
        <w:docPartUnique/>
      </w:docPartObj>
    </w:sdtPr>
    <w:sdtContent>
      <w:p w:rsidR="00557813" w:rsidRDefault="00602F9D">
        <w:pPr>
          <w:pStyle w:val="Header"/>
          <w:jc w:val="center"/>
        </w:pPr>
        <w:fldSimple w:instr=" PAGE   \* MERGEFORMAT ">
          <w:r w:rsidR="00587731">
            <w:rPr>
              <w:noProof/>
            </w:rPr>
            <w:t>428</w:t>
          </w:r>
        </w:fldSimple>
      </w:p>
    </w:sdtContent>
  </w:sdt>
  <w:p w:rsidR="00557813" w:rsidRDefault="005578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550A"/>
    <w:rsid w:val="00004D45"/>
    <w:rsid w:val="00006F7B"/>
    <w:rsid w:val="00020628"/>
    <w:rsid w:val="000331D0"/>
    <w:rsid w:val="000A293F"/>
    <w:rsid w:val="000C4D5E"/>
    <w:rsid w:val="000F04FE"/>
    <w:rsid w:val="000F0530"/>
    <w:rsid w:val="000F1410"/>
    <w:rsid w:val="0010440B"/>
    <w:rsid w:val="00106EE6"/>
    <w:rsid w:val="00121BF3"/>
    <w:rsid w:val="00143F19"/>
    <w:rsid w:val="00152688"/>
    <w:rsid w:val="00166F37"/>
    <w:rsid w:val="0018394C"/>
    <w:rsid w:val="00183B02"/>
    <w:rsid w:val="001B0115"/>
    <w:rsid w:val="001C011C"/>
    <w:rsid w:val="001C7929"/>
    <w:rsid w:val="001D2299"/>
    <w:rsid w:val="0020418D"/>
    <w:rsid w:val="00210927"/>
    <w:rsid w:val="0022672B"/>
    <w:rsid w:val="002514A9"/>
    <w:rsid w:val="002A3B77"/>
    <w:rsid w:val="002C657E"/>
    <w:rsid w:val="00304B62"/>
    <w:rsid w:val="00333A19"/>
    <w:rsid w:val="00350DD0"/>
    <w:rsid w:val="00351014"/>
    <w:rsid w:val="00370085"/>
    <w:rsid w:val="00373872"/>
    <w:rsid w:val="003A1056"/>
    <w:rsid w:val="003A31E3"/>
    <w:rsid w:val="003B6BA7"/>
    <w:rsid w:val="003D372D"/>
    <w:rsid w:val="003E4AC0"/>
    <w:rsid w:val="003E58DB"/>
    <w:rsid w:val="003E5D54"/>
    <w:rsid w:val="00400EE9"/>
    <w:rsid w:val="00412D5B"/>
    <w:rsid w:val="0042529D"/>
    <w:rsid w:val="004469BC"/>
    <w:rsid w:val="00480E0F"/>
    <w:rsid w:val="00482F07"/>
    <w:rsid w:val="00495DEE"/>
    <w:rsid w:val="004A1831"/>
    <w:rsid w:val="004C25BD"/>
    <w:rsid w:val="004C723B"/>
    <w:rsid w:val="004D7F6C"/>
    <w:rsid w:val="004F11BA"/>
    <w:rsid w:val="004F3DFD"/>
    <w:rsid w:val="0053523F"/>
    <w:rsid w:val="00557813"/>
    <w:rsid w:val="005624F1"/>
    <w:rsid w:val="00570455"/>
    <w:rsid w:val="005813B7"/>
    <w:rsid w:val="00584491"/>
    <w:rsid w:val="00587731"/>
    <w:rsid w:val="00596249"/>
    <w:rsid w:val="005C1A42"/>
    <w:rsid w:val="005C1E9F"/>
    <w:rsid w:val="005D21E5"/>
    <w:rsid w:val="005D3CAB"/>
    <w:rsid w:val="00602F9D"/>
    <w:rsid w:val="00650FE5"/>
    <w:rsid w:val="0065487D"/>
    <w:rsid w:val="00656558"/>
    <w:rsid w:val="006A75ED"/>
    <w:rsid w:val="006B2852"/>
    <w:rsid w:val="006B7FF5"/>
    <w:rsid w:val="00700A90"/>
    <w:rsid w:val="00706117"/>
    <w:rsid w:val="0074698C"/>
    <w:rsid w:val="0076092F"/>
    <w:rsid w:val="00775C50"/>
    <w:rsid w:val="00795168"/>
    <w:rsid w:val="007A517F"/>
    <w:rsid w:val="007E2EBB"/>
    <w:rsid w:val="007F48B8"/>
    <w:rsid w:val="00805D10"/>
    <w:rsid w:val="00812829"/>
    <w:rsid w:val="0083745D"/>
    <w:rsid w:val="00851D02"/>
    <w:rsid w:val="00855EEF"/>
    <w:rsid w:val="0088470F"/>
    <w:rsid w:val="0089096C"/>
    <w:rsid w:val="008927AC"/>
    <w:rsid w:val="008B025D"/>
    <w:rsid w:val="008B37B1"/>
    <w:rsid w:val="008C26BD"/>
    <w:rsid w:val="008E4153"/>
    <w:rsid w:val="008F2D1F"/>
    <w:rsid w:val="009014C2"/>
    <w:rsid w:val="009165DB"/>
    <w:rsid w:val="009240BF"/>
    <w:rsid w:val="00933C0E"/>
    <w:rsid w:val="00975FFE"/>
    <w:rsid w:val="00981492"/>
    <w:rsid w:val="00981AF5"/>
    <w:rsid w:val="00985A3D"/>
    <w:rsid w:val="00985C2F"/>
    <w:rsid w:val="0099191B"/>
    <w:rsid w:val="00996F70"/>
    <w:rsid w:val="009B13FD"/>
    <w:rsid w:val="009B27C7"/>
    <w:rsid w:val="009C67F6"/>
    <w:rsid w:val="009D5F9D"/>
    <w:rsid w:val="009F36E2"/>
    <w:rsid w:val="00A0544D"/>
    <w:rsid w:val="00A1365C"/>
    <w:rsid w:val="00A15C13"/>
    <w:rsid w:val="00A25D18"/>
    <w:rsid w:val="00A44E1D"/>
    <w:rsid w:val="00A73300"/>
    <w:rsid w:val="00A758FD"/>
    <w:rsid w:val="00A87334"/>
    <w:rsid w:val="00A968F8"/>
    <w:rsid w:val="00AA282E"/>
    <w:rsid w:val="00AA5D51"/>
    <w:rsid w:val="00AA7437"/>
    <w:rsid w:val="00AD77AA"/>
    <w:rsid w:val="00AE095A"/>
    <w:rsid w:val="00AE2F56"/>
    <w:rsid w:val="00AF2C34"/>
    <w:rsid w:val="00B025BF"/>
    <w:rsid w:val="00B226CE"/>
    <w:rsid w:val="00BA0C24"/>
    <w:rsid w:val="00BE250E"/>
    <w:rsid w:val="00BE2A44"/>
    <w:rsid w:val="00BE52B5"/>
    <w:rsid w:val="00C001FF"/>
    <w:rsid w:val="00C20B6C"/>
    <w:rsid w:val="00C4550A"/>
    <w:rsid w:val="00C62414"/>
    <w:rsid w:val="00C62607"/>
    <w:rsid w:val="00C7345B"/>
    <w:rsid w:val="00C776CF"/>
    <w:rsid w:val="00C87CFB"/>
    <w:rsid w:val="00CB365C"/>
    <w:rsid w:val="00CD7209"/>
    <w:rsid w:val="00CF3FE9"/>
    <w:rsid w:val="00D022B4"/>
    <w:rsid w:val="00D241AA"/>
    <w:rsid w:val="00D34471"/>
    <w:rsid w:val="00D70A15"/>
    <w:rsid w:val="00DF2369"/>
    <w:rsid w:val="00DF4233"/>
    <w:rsid w:val="00E05E7F"/>
    <w:rsid w:val="00E316BC"/>
    <w:rsid w:val="00E31BEA"/>
    <w:rsid w:val="00E42F00"/>
    <w:rsid w:val="00E46538"/>
    <w:rsid w:val="00E50E49"/>
    <w:rsid w:val="00E53870"/>
    <w:rsid w:val="00E81387"/>
    <w:rsid w:val="00E9344A"/>
    <w:rsid w:val="00E94121"/>
    <w:rsid w:val="00EA0186"/>
    <w:rsid w:val="00EA5F69"/>
    <w:rsid w:val="00EB524C"/>
    <w:rsid w:val="00EE475C"/>
    <w:rsid w:val="00F27793"/>
    <w:rsid w:val="00F3524A"/>
    <w:rsid w:val="00F4198C"/>
    <w:rsid w:val="00F77BA0"/>
    <w:rsid w:val="00F90FAD"/>
    <w:rsid w:val="00FA2603"/>
    <w:rsid w:val="00FA6F19"/>
    <w:rsid w:val="00FB7E46"/>
    <w:rsid w:val="00FF3526"/>
    <w:rsid w:val="00FF6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550A"/>
    <w:pPr>
      <w:ind w:left="720"/>
    </w:pPr>
  </w:style>
  <w:style w:type="table" w:styleId="TableGrid">
    <w:name w:val="Table Grid"/>
    <w:basedOn w:val="TableNormal"/>
    <w:uiPriority w:val="59"/>
    <w:rsid w:val="007A5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7813"/>
    <w:pPr>
      <w:tabs>
        <w:tab w:val="center" w:pos="4680"/>
        <w:tab w:val="right" w:pos="9360"/>
      </w:tabs>
    </w:pPr>
  </w:style>
  <w:style w:type="character" w:customStyle="1" w:styleId="HeaderChar">
    <w:name w:val="Header Char"/>
    <w:basedOn w:val="DefaultParagraphFont"/>
    <w:link w:val="Header"/>
    <w:uiPriority w:val="99"/>
    <w:rsid w:val="00557813"/>
    <w:rPr>
      <w:rFonts w:eastAsia="Times New Roman" w:cs="Times New Roman"/>
      <w:szCs w:val="24"/>
    </w:rPr>
  </w:style>
  <w:style w:type="paragraph" w:styleId="Footer">
    <w:name w:val="footer"/>
    <w:basedOn w:val="Normal"/>
    <w:link w:val="FooterChar"/>
    <w:uiPriority w:val="99"/>
    <w:semiHidden/>
    <w:unhideWhenUsed/>
    <w:rsid w:val="00557813"/>
    <w:pPr>
      <w:tabs>
        <w:tab w:val="center" w:pos="4680"/>
        <w:tab w:val="right" w:pos="9360"/>
      </w:tabs>
    </w:pPr>
  </w:style>
  <w:style w:type="character" w:customStyle="1" w:styleId="FooterChar">
    <w:name w:val="Footer Char"/>
    <w:basedOn w:val="DefaultParagraphFont"/>
    <w:link w:val="Footer"/>
    <w:uiPriority w:val="99"/>
    <w:semiHidden/>
    <w:rsid w:val="0055781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550A"/>
    <w:pPr>
      <w:ind w:left="720"/>
    </w:pPr>
  </w:style>
</w:styles>
</file>

<file path=word/webSettings.xml><?xml version="1.0" encoding="utf-8"?>
<w:webSettings xmlns:r="http://schemas.openxmlformats.org/officeDocument/2006/relationships" xmlns:w="http://schemas.openxmlformats.org/wordprocessingml/2006/main">
  <w:divs>
    <w:div w:id="6836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DFF55-9B19-4BD3-95B9-A4E74407F419}"/>
</file>

<file path=customXml/itemProps2.xml><?xml version="1.0" encoding="utf-8"?>
<ds:datastoreItem xmlns:ds="http://schemas.openxmlformats.org/officeDocument/2006/customXml" ds:itemID="{5300FD08-E7DA-4D48-81F9-ACAB008A568D}"/>
</file>

<file path=customXml/itemProps3.xml><?xml version="1.0" encoding="utf-8"?>
<ds:datastoreItem xmlns:ds="http://schemas.openxmlformats.org/officeDocument/2006/customXml" ds:itemID="{5D06C4EB-7473-4AB7-8CCD-D7A208C5C713}"/>
</file>

<file path=customXml/itemProps4.xml><?xml version="1.0" encoding="utf-8"?>
<ds:datastoreItem xmlns:ds="http://schemas.openxmlformats.org/officeDocument/2006/customXml" ds:itemID="{CB3F15F9-869C-4A68-9009-8194AB0FFFFC}"/>
</file>

<file path=docProps/app.xml><?xml version="1.0" encoding="utf-8"?>
<Properties xmlns="http://schemas.openxmlformats.org/officeDocument/2006/extended-properties" xmlns:vt="http://schemas.openxmlformats.org/officeDocument/2006/docPropsVTypes">
  <Template>Normal</Template>
  <TotalTime>34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Smart</cp:lastModifiedBy>
  <cp:revision>30</cp:revision>
  <cp:lastPrinted>2018-06-06T03:31:00Z</cp:lastPrinted>
  <dcterms:created xsi:type="dcterms:W3CDTF">2017-12-15T11:36:00Z</dcterms:created>
  <dcterms:modified xsi:type="dcterms:W3CDTF">2018-06-07T06:42:00Z</dcterms:modified>
</cp:coreProperties>
</file>